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9B00D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9B00D3"/>
          <w:spacing w:val="0"/>
          <w:position w:val="0"/>
          <w:sz w:val="24"/>
          <w:shd w:fill="auto" w:val="clear"/>
        </w:rPr>
        <w:t xml:space="preserve">ENCUENTRO DE BIBLIOTECAS POPULARES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9B00D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9B00D3"/>
          <w:spacing w:val="0"/>
          <w:position w:val="0"/>
          <w:sz w:val="24"/>
          <w:shd w:fill="auto" w:val="clear"/>
        </w:rPr>
        <w:t xml:space="preserve">EN LA 35° FERIA PROVINCIAL DEL LIBRO Y 15 ° FERIA PATAGÓNICA DEL LIBRO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9B00D3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9B00D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9B00D3"/>
          <w:spacing w:val="0"/>
          <w:position w:val="0"/>
          <w:sz w:val="22"/>
          <w:shd w:fill="auto" w:val="clear"/>
        </w:rPr>
        <w:t xml:space="preserve">GAIMAN, CHUBUT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Lugar:  Capilla Metodista (Al lado de la Biblioteca Popular Berwyn) J. C. Evans 160.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Gaiman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B00D3"/>
          <w:spacing w:val="0"/>
          <w:position w:val="0"/>
          <w:sz w:val="24"/>
          <w:shd w:fill="auto" w:val="clear"/>
        </w:rPr>
        <w:t xml:space="preserve">Inscripciones al mail: doddstellamaris@gmail.com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Sábado 25 de Mayo: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 partir de las 6.00 Hs.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Recepción de los viajeros de la Meseta y la Cordillera a Gaiman c/ servicio de desayuno para los mismos y alojamiento.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 partir de las 9.00 Hs.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Reunión de la Federación de Bibliotecas Populares del Chubut  con todas las Bibliotecas Populares asistentes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 las 10.00 Hs. Receso para un Café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 partir de las 10.15 Hs. a 11.45 Hs.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Taller de “Novedades Administrativas” a cargo de las Sras.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 Carolina Bianco  y Elizabeth Morán,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 responsables de las áreas de subsidios y rendiciones de la Unidad Administrativa de la CONABIP. 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11.00 Hs.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Quien desee participar del Acto patriótico que se desarrollará a partir de las 11 Hs. En la 35° Feria Provincial del Libro del Chubut, podrá hacerlo.(Gimnasio Municipal)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 partir de las 11,45 Hs. a 13:00 Hs.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Encuentro de las Bibliotecas participantes con la presencia de la CONABIP (Consultas que quieran realizar las bibliotecas)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 partir de las 13:00 Hs. Hasta las 14 Hs. Receso para almorzar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 partir de las 14 Hs. Hasta las 16 Hs.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Capacitación para Atención de la Tercera Edad en las Bibliotecas Populares, a cargo de la Fundación Navarro Viola (CONABIP) (Esto es especialmente para bibliotecarios. Los dirigentes que también quieran asistir serán muy bienvenidos).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Desarrollo de la capacitación: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Las BB.PP. como espacio de participación de las personas mayores: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Sensibilización y buenas prácticas para el trabajo con los +60. Dinámica e intercambio con los vecinos de Gaiman.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Dirigido a referentes de las Bibliotecas: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Introducción a la temática de personas mayores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Sensibilización sobre la oportunidad del trabajo con personas mayores (invitación a sumarse a curso virtual)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Ejemplos y buenas prácticas (posibilidad de retomar experiencia de biblioteca local)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Propuesta de taller/dinámica para que indaguen y recopilen intereses/deseos/qué tienen para dar las pm que estén participando de la Feria.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Puesta en común y reflexión final.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 partir de las 16 Hs. Receso  para un café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 partir de las 16:15 Hs. A 18:15 Hs.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Capacitación de la Subsecretaría de Gobierno, sobre el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Programa de Fortalecimiento orientado a Organizaciones de la Sociedad Civil, Subsecretaría de Relaciones Institucionales dependiente del Ministerio de la Familia y Promoción Social. El título de la charla ¿Cómo mantener al día una Asociación Civil?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">
    <w:abstractNumId w:val="36"/>
  </w:num>
  <w:num w:numId="6">
    <w:abstractNumId w:val="30"/>
  </w:num>
  <w:num w:numId="9">
    <w:abstractNumId w:val="24"/>
  </w:num>
  <w:num w:numId="13">
    <w:abstractNumId w:val="18"/>
  </w:num>
  <w:num w:numId="15">
    <w:abstractNumId w:val="12"/>
  </w:num>
  <w:num w:numId="19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